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EE" w:rsidRPr="006C1BD2" w:rsidRDefault="002F21EE" w:rsidP="002F21EE">
      <w:pPr>
        <w:rPr>
          <w:rFonts w:ascii="Arial" w:hAnsi="Arial" w:cs="Arial"/>
          <w:b/>
          <w:sz w:val="20"/>
        </w:rPr>
      </w:pPr>
      <w:bookmarkStart w:id="0" w:name="_GoBack"/>
      <w:r w:rsidRPr="006C1BD2">
        <w:rPr>
          <w:rFonts w:ascii="Arial" w:hAnsi="Arial" w:cs="Arial"/>
          <w:b/>
          <w:sz w:val="20"/>
        </w:rPr>
        <w:t xml:space="preserve">Residual </w:t>
      </w:r>
      <w:proofErr w:type="spellStart"/>
      <w:r w:rsidRPr="006C1BD2">
        <w:rPr>
          <w:rFonts w:ascii="Arial" w:hAnsi="Arial" w:cs="Arial"/>
          <w:b/>
          <w:sz w:val="20"/>
        </w:rPr>
        <w:t>current</w:t>
      </w:r>
      <w:proofErr w:type="spellEnd"/>
      <w:r w:rsidRPr="006C1BD2">
        <w:rPr>
          <w:rFonts w:ascii="Arial" w:hAnsi="Arial" w:cs="Arial"/>
          <w:b/>
          <w:sz w:val="20"/>
        </w:rPr>
        <w:t xml:space="preserve"> </w:t>
      </w:r>
      <w:proofErr w:type="spellStart"/>
      <w:r w:rsidRPr="006C1BD2">
        <w:rPr>
          <w:rFonts w:ascii="Arial" w:hAnsi="Arial" w:cs="Arial"/>
          <w:b/>
          <w:sz w:val="20"/>
        </w:rPr>
        <w:t>transformer</w:t>
      </w:r>
      <w:proofErr w:type="spellEnd"/>
      <w:r w:rsidRPr="006C1BD2">
        <w:rPr>
          <w:rFonts w:ascii="Arial" w:hAnsi="Arial" w:cs="Arial"/>
          <w:b/>
          <w:sz w:val="20"/>
        </w:rPr>
        <w:t xml:space="preserve"> CT-AC/DC type B+ 70 mm </w:t>
      </w:r>
    </w:p>
    <w:bookmarkEnd w:id="0"/>
    <w:p w:rsidR="002F21EE" w:rsidRPr="006C1BD2" w:rsidRDefault="002F21EE" w:rsidP="002F21EE">
      <w:pPr>
        <w:rPr>
          <w:rFonts w:ascii="Arial" w:hAnsi="Arial" w:cs="Arial"/>
          <w:sz w:val="20"/>
        </w:rPr>
      </w:pPr>
    </w:p>
    <w:p w:rsidR="002F21EE" w:rsidRPr="006C1BD2" w:rsidRDefault="002F21EE" w:rsidP="002F21EE">
      <w:pPr>
        <w:rPr>
          <w:rFonts w:ascii="Arial" w:hAnsi="Arial" w:cs="Arial"/>
          <w:sz w:val="20"/>
        </w:rPr>
      </w:pPr>
      <w:proofErr w:type="spellStart"/>
      <w:r w:rsidRPr="006C1BD2">
        <w:rPr>
          <w:rFonts w:ascii="Arial" w:hAnsi="Arial" w:cs="Arial"/>
          <w:sz w:val="20"/>
        </w:rPr>
        <w:t>for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monitoring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outgoing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feeders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to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loads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for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all</w:t>
      </w:r>
      <w:proofErr w:type="spellEnd"/>
      <w:r w:rsidRPr="006C1BD2">
        <w:rPr>
          <w:rFonts w:ascii="Arial" w:hAnsi="Arial" w:cs="Arial"/>
          <w:sz w:val="20"/>
        </w:rPr>
        <w:t>-</w:t>
      </w:r>
      <w:proofErr w:type="spellStart"/>
      <w:r w:rsidRPr="006C1BD2">
        <w:rPr>
          <w:rFonts w:ascii="Arial" w:hAnsi="Arial" w:cs="Arial"/>
          <w:sz w:val="20"/>
        </w:rPr>
        <w:t>current</w:t>
      </w:r>
      <w:proofErr w:type="spellEnd"/>
      <w:r w:rsidRPr="006C1BD2">
        <w:rPr>
          <w:rFonts w:ascii="Arial" w:hAnsi="Arial" w:cs="Arial"/>
          <w:sz w:val="20"/>
        </w:rPr>
        <w:t xml:space="preserve">-sensitive residual </w:t>
      </w:r>
      <w:proofErr w:type="spellStart"/>
      <w:r w:rsidRPr="006C1BD2">
        <w:rPr>
          <w:rFonts w:ascii="Arial" w:hAnsi="Arial" w:cs="Arial"/>
          <w:sz w:val="20"/>
        </w:rPr>
        <w:t>currents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of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the</w:t>
      </w:r>
      <w:proofErr w:type="spellEnd"/>
      <w:r w:rsidRPr="006C1BD2">
        <w:rPr>
          <w:rFonts w:ascii="Arial" w:hAnsi="Arial" w:cs="Arial"/>
          <w:sz w:val="20"/>
        </w:rPr>
        <w:t xml:space="preserve"> residual </w:t>
      </w:r>
      <w:proofErr w:type="spellStart"/>
      <w:r w:rsidRPr="006C1BD2">
        <w:rPr>
          <w:rFonts w:ascii="Arial" w:hAnsi="Arial" w:cs="Arial"/>
          <w:sz w:val="20"/>
        </w:rPr>
        <w:t>current</w:t>
      </w:r>
      <w:proofErr w:type="spellEnd"/>
      <w:r w:rsidRPr="006C1BD2">
        <w:rPr>
          <w:rFonts w:ascii="Arial" w:hAnsi="Arial" w:cs="Arial"/>
          <w:sz w:val="20"/>
        </w:rPr>
        <w:t xml:space="preserve"> type B+.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</w:p>
    <w:p w:rsidR="002F21EE" w:rsidRPr="006C1BD2" w:rsidRDefault="002F21EE" w:rsidP="002F21EE">
      <w:pPr>
        <w:rPr>
          <w:rFonts w:ascii="Arial" w:hAnsi="Arial" w:cs="Arial"/>
          <w:sz w:val="20"/>
        </w:rPr>
      </w:pPr>
      <w:proofErr w:type="spellStart"/>
      <w:r w:rsidRPr="006C1BD2">
        <w:rPr>
          <w:rFonts w:ascii="Arial" w:hAnsi="Arial" w:cs="Arial"/>
          <w:sz w:val="20"/>
        </w:rPr>
        <w:t>Possibility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of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reducing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the</w:t>
      </w:r>
      <w:proofErr w:type="spellEnd"/>
      <w:r w:rsidRPr="006C1BD2">
        <w:rPr>
          <w:rFonts w:ascii="Arial" w:hAnsi="Arial" w:cs="Arial"/>
          <w:sz w:val="20"/>
        </w:rPr>
        <w:t xml:space="preserve"> DGUV V3 </w:t>
      </w:r>
      <w:proofErr w:type="spellStart"/>
      <w:r w:rsidRPr="006C1BD2">
        <w:rPr>
          <w:rFonts w:ascii="Arial" w:hAnsi="Arial" w:cs="Arial"/>
          <w:sz w:val="20"/>
        </w:rPr>
        <w:t>test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intervals</w:t>
      </w:r>
      <w:proofErr w:type="spellEnd"/>
      <w:r w:rsidRPr="006C1BD2">
        <w:rPr>
          <w:rFonts w:ascii="Arial" w:hAnsi="Arial" w:cs="Arial"/>
          <w:sz w:val="20"/>
        </w:rPr>
        <w:t xml:space="preserve"> by </w:t>
      </w:r>
      <w:proofErr w:type="spellStart"/>
      <w:r w:rsidRPr="006C1BD2">
        <w:rPr>
          <w:rFonts w:ascii="Arial" w:hAnsi="Arial" w:cs="Arial"/>
          <w:sz w:val="20"/>
        </w:rPr>
        <w:t>replacing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insulation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measurements</w:t>
      </w:r>
      <w:proofErr w:type="spellEnd"/>
      <w:r w:rsidRPr="006C1BD2">
        <w:rPr>
          <w:rFonts w:ascii="Arial" w:hAnsi="Arial" w:cs="Arial"/>
          <w:sz w:val="20"/>
        </w:rPr>
        <w:t xml:space="preserve"> in </w:t>
      </w:r>
      <w:proofErr w:type="spellStart"/>
      <w:r w:rsidRPr="006C1BD2">
        <w:rPr>
          <w:rFonts w:ascii="Arial" w:hAnsi="Arial" w:cs="Arial"/>
          <w:sz w:val="20"/>
        </w:rPr>
        <w:t>fixed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electrical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systems</w:t>
      </w:r>
      <w:proofErr w:type="spellEnd"/>
      <w:r w:rsidRPr="006C1BD2">
        <w:rPr>
          <w:rFonts w:ascii="Arial" w:hAnsi="Arial" w:cs="Arial"/>
          <w:sz w:val="20"/>
        </w:rPr>
        <w:t>.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</w:p>
    <w:p w:rsidR="002F21EE" w:rsidRPr="006C1BD2" w:rsidRDefault="002F21EE" w:rsidP="002F21EE">
      <w:pPr>
        <w:rPr>
          <w:rFonts w:ascii="Arial" w:hAnsi="Arial" w:cs="Arial"/>
          <w:sz w:val="20"/>
        </w:rPr>
      </w:pPr>
      <w:r w:rsidRPr="006C1BD2">
        <w:rPr>
          <w:rFonts w:ascii="Arial" w:hAnsi="Arial" w:cs="Arial"/>
          <w:sz w:val="20"/>
        </w:rPr>
        <w:t xml:space="preserve">Realisation </w:t>
      </w:r>
      <w:proofErr w:type="spellStart"/>
      <w:r w:rsidRPr="006C1BD2">
        <w:rPr>
          <w:rFonts w:ascii="Arial" w:hAnsi="Arial" w:cs="Arial"/>
          <w:sz w:val="20"/>
        </w:rPr>
        <w:t>of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fire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and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system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protection</w:t>
      </w:r>
      <w:proofErr w:type="spellEnd"/>
    </w:p>
    <w:p w:rsidR="002F21EE" w:rsidRPr="006C1BD2" w:rsidRDefault="002F21EE" w:rsidP="002F21EE">
      <w:pPr>
        <w:rPr>
          <w:rFonts w:ascii="Arial" w:hAnsi="Arial" w:cs="Arial"/>
          <w:sz w:val="20"/>
        </w:rPr>
      </w:pPr>
      <w:proofErr w:type="spellStart"/>
      <w:r w:rsidRPr="006C1BD2">
        <w:rPr>
          <w:rFonts w:ascii="Arial" w:hAnsi="Arial" w:cs="Arial"/>
          <w:sz w:val="20"/>
        </w:rPr>
        <w:t>through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decentralised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and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direct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disconnection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of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system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parts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as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well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as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pre</w:t>
      </w:r>
      <w:proofErr w:type="spellEnd"/>
      <w:r w:rsidRPr="006C1BD2">
        <w:rPr>
          <w:rFonts w:ascii="Arial" w:hAnsi="Arial" w:cs="Arial"/>
          <w:sz w:val="20"/>
        </w:rPr>
        <w:t xml:space="preserve">-alarm in </w:t>
      </w:r>
      <w:proofErr w:type="spellStart"/>
      <w:r w:rsidRPr="006C1BD2">
        <w:rPr>
          <w:rFonts w:ascii="Arial" w:hAnsi="Arial" w:cs="Arial"/>
          <w:sz w:val="20"/>
        </w:rPr>
        <w:t>the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event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of</w:t>
      </w:r>
      <w:proofErr w:type="spellEnd"/>
      <w:r w:rsidRPr="006C1BD2">
        <w:rPr>
          <w:rFonts w:ascii="Arial" w:hAnsi="Arial" w:cs="Arial"/>
          <w:sz w:val="20"/>
        </w:rPr>
        <w:t xml:space="preserve"> a fault.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</w:p>
    <w:p w:rsidR="002F21EE" w:rsidRPr="006C1BD2" w:rsidRDefault="002F21EE" w:rsidP="002F21EE">
      <w:pPr>
        <w:rPr>
          <w:rFonts w:ascii="Arial" w:hAnsi="Arial" w:cs="Arial"/>
          <w:sz w:val="20"/>
        </w:rPr>
      </w:pPr>
      <w:r w:rsidRPr="006C1BD2">
        <w:rPr>
          <w:rFonts w:ascii="Arial" w:hAnsi="Arial" w:cs="Arial"/>
          <w:sz w:val="20"/>
        </w:rPr>
        <w:t xml:space="preserve">Max. Diameter </w:t>
      </w:r>
      <w:proofErr w:type="spellStart"/>
      <w:r w:rsidRPr="006C1BD2">
        <w:rPr>
          <w:rFonts w:ascii="Arial" w:hAnsi="Arial" w:cs="Arial"/>
          <w:sz w:val="20"/>
        </w:rPr>
        <w:t>of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round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conductors</w:t>
      </w:r>
      <w:proofErr w:type="spellEnd"/>
      <w:r w:rsidRPr="006C1BD2">
        <w:rPr>
          <w:rFonts w:ascii="Arial" w:hAnsi="Arial" w:cs="Arial"/>
          <w:sz w:val="20"/>
        </w:rPr>
        <w:t>: 70 mm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</w:p>
    <w:p w:rsidR="002F21EE" w:rsidRPr="006C1BD2" w:rsidRDefault="002F21EE" w:rsidP="002F21EE">
      <w:pPr>
        <w:rPr>
          <w:rFonts w:ascii="Arial" w:hAnsi="Arial" w:cs="Arial"/>
          <w:sz w:val="20"/>
        </w:rPr>
      </w:pPr>
      <w:r w:rsidRPr="006C1BD2">
        <w:rPr>
          <w:rFonts w:ascii="Arial" w:hAnsi="Arial" w:cs="Arial"/>
          <w:sz w:val="20"/>
        </w:rPr>
        <w:t xml:space="preserve">Evaluation: differential </w:t>
      </w:r>
      <w:proofErr w:type="spellStart"/>
      <w:r w:rsidRPr="006C1BD2">
        <w:rPr>
          <w:rFonts w:ascii="Arial" w:hAnsi="Arial" w:cs="Arial"/>
          <w:sz w:val="20"/>
        </w:rPr>
        <w:t>current</w:t>
      </w:r>
      <w:proofErr w:type="spellEnd"/>
      <w:r w:rsidRPr="006C1BD2">
        <w:rPr>
          <w:rFonts w:ascii="Arial" w:hAnsi="Arial" w:cs="Arial"/>
          <w:sz w:val="20"/>
        </w:rPr>
        <w:t xml:space="preserve"> type A, type B, type B+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  <w:r w:rsidRPr="006C1BD2">
        <w:rPr>
          <w:rFonts w:ascii="Arial" w:hAnsi="Arial" w:cs="Arial"/>
          <w:sz w:val="20"/>
        </w:rPr>
        <w:t xml:space="preserve">Max. </w:t>
      </w:r>
      <w:proofErr w:type="spellStart"/>
      <w:r w:rsidRPr="006C1BD2">
        <w:rPr>
          <w:rFonts w:ascii="Arial" w:hAnsi="Arial" w:cs="Arial"/>
          <w:sz w:val="20"/>
        </w:rPr>
        <w:t>primary</w:t>
      </w:r>
      <w:proofErr w:type="spellEnd"/>
      <w:r w:rsidRPr="006C1BD2">
        <w:rPr>
          <w:rFonts w:ascii="Arial" w:hAnsi="Arial" w:cs="Arial"/>
          <w:sz w:val="20"/>
        </w:rPr>
        <w:t xml:space="preserve"> residual </w:t>
      </w:r>
      <w:proofErr w:type="spellStart"/>
      <w:r w:rsidRPr="006C1BD2">
        <w:rPr>
          <w:rFonts w:ascii="Arial" w:hAnsi="Arial" w:cs="Arial"/>
          <w:sz w:val="20"/>
        </w:rPr>
        <w:t>current</w:t>
      </w:r>
      <w:proofErr w:type="spellEnd"/>
      <w:r w:rsidRPr="006C1BD2">
        <w:rPr>
          <w:rFonts w:ascii="Arial" w:hAnsi="Arial" w:cs="Arial"/>
          <w:sz w:val="20"/>
        </w:rPr>
        <w:t>: 0.3 A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  <w:r w:rsidRPr="006C1BD2">
        <w:rPr>
          <w:rFonts w:ascii="Arial" w:hAnsi="Arial" w:cs="Arial"/>
          <w:sz w:val="20"/>
        </w:rPr>
        <w:t xml:space="preserve">Power </w:t>
      </w:r>
      <w:proofErr w:type="spellStart"/>
      <w:r w:rsidRPr="006C1BD2">
        <w:rPr>
          <w:rFonts w:ascii="Arial" w:hAnsi="Arial" w:cs="Arial"/>
          <w:sz w:val="20"/>
        </w:rPr>
        <w:t>consumption</w:t>
      </w:r>
      <w:proofErr w:type="spellEnd"/>
      <w:r w:rsidRPr="006C1BD2">
        <w:rPr>
          <w:rFonts w:ascii="Arial" w:hAnsi="Arial" w:cs="Arial"/>
          <w:sz w:val="20"/>
        </w:rPr>
        <w:t>: max. 1.5 W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  <w:r w:rsidRPr="006C1BD2">
        <w:rPr>
          <w:rFonts w:ascii="Arial" w:hAnsi="Arial" w:cs="Arial"/>
          <w:sz w:val="20"/>
        </w:rPr>
        <w:t xml:space="preserve">Output </w:t>
      </w:r>
      <w:proofErr w:type="spellStart"/>
      <w:r w:rsidRPr="006C1BD2">
        <w:rPr>
          <w:rFonts w:ascii="Arial" w:hAnsi="Arial" w:cs="Arial"/>
          <w:sz w:val="20"/>
        </w:rPr>
        <w:t>signal</w:t>
      </w:r>
      <w:proofErr w:type="spellEnd"/>
      <w:r w:rsidRPr="006C1BD2">
        <w:rPr>
          <w:rFonts w:ascii="Arial" w:hAnsi="Arial" w:cs="Arial"/>
          <w:sz w:val="20"/>
        </w:rPr>
        <w:t>: 4 - 20 mA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</w:p>
    <w:p w:rsidR="002F21EE" w:rsidRPr="006C1BD2" w:rsidRDefault="002F21EE" w:rsidP="002F21EE">
      <w:pPr>
        <w:rPr>
          <w:rFonts w:ascii="Arial" w:hAnsi="Arial" w:cs="Arial"/>
          <w:sz w:val="20"/>
        </w:rPr>
      </w:pPr>
      <w:r w:rsidRPr="006C1BD2">
        <w:rPr>
          <w:rFonts w:ascii="Arial" w:hAnsi="Arial" w:cs="Arial"/>
          <w:sz w:val="20"/>
        </w:rPr>
        <w:t xml:space="preserve">Supply </w:t>
      </w:r>
      <w:proofErr w:type="spellStart"/>
      <w:r w:rsidRPr="006C1BD2">
        <w:rPr>
          <w:rFonts w:ascii="Arial" w:hAnsi="Arial" w:cs="Arial"/>
          <w:sz w:val="20"/>
        </w:rPr>
        <w:t>voltage</w:t>
      </w:r>
      <w:proofErr w:type="spellEnd"/>
      <w:r w:rsidRPr="006C1BD2">
        <w:rPr>
          <w:rFonts w:ascii="Arial" w:hAnsi="Arial" w:cs="Arial"/>
          <w:sz w:val="20"/>
        </w:rPr>
        <w:t>: 24V DC / 1A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  <w:r w:rsidRPr="006C1BD2">
        <w:rPr>
          <w:rFonts w:ascii="Arial" w:hAnsi="Arial" w:cs="Arial"/>
          <w:sz w:val="20"/>
        </w:rPr>
        <w:t xml:space="preserve">Power </w:t>
      </w:r>
      <w:proofErr w:type="spellStart"/>
      <w:r w:rsidRPr="006C1BD2">
        <w:rPr>
          <w:rFonts w:ascii="Arial" w:hAnsi="Arial" w:cs="Arial"/>
          <w:sz w:val="20"/>
        </w:rPr>
        <w:t>supply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unit</w:t>
      </w:r>
      <w:proofErr w:type="spellEnd"/>
      <w:r w:rsidRPr="006C1BD2">
        <w:rPr>
          <w:rFonts w:ascii="Arial" w:hAnsi="Arial" w:cs="Arial"/>
          <w:sz w:val="20"/>
        </w:rPr>
        <w:t xml:space="preserve"> not </w:t>
      </w:r>
      <w:proofErr w:type="spellStart"/>
      <w:r w:rsidRPr="006C1BD2">
        <w:rPr>
          <w:rFonts w:ascii="Arial" w:hAnsi="Arial" w:cs="Arial"/>
          <w:sz w:val="20"/>
        </w:rPr>
        <w:t>included</w:t>
      </w:r>
      <w:proofErr w:type="spellEnd"/>
      <w:r w:rsidRPr="006C1BD2">
        <w:rPr>
          <w:rFonts w:ascii="Arial" w:hAnsi="Arial" w:cs="Arial"/>
          <w:sz w:val="20"/>
        </w:rPr>
        <w:t xml:space="preserve"> in </w:t>
      </w:r>
      <w:proofErr w:type="spellStart"/>
      <w:r w:rsidRPr="006C1BD2">
        <w:rPr>
          <w:rFonts w:ascii="Arial" w:hAnsi="Arial" w:cs="Arial"/>
          <w:sz w:val="20"/>
        </w:rPr>
        <w:t>delivery</w:t>
      </w:r>
      <w:proofErr w:type="spellEnd"/>
    </w:p>
    <w:p w:rsidR="002F21EE" w:rsidRPr="006C1BD2" w:rsidRDefault="002F21EE" w:rsidP="002F21EE">
      <w:pPr>
        <w:rPr>
          <w:rFonts w:ascii="Arial" w:hAnsi="Arial" w:cs="Arial"/>
          <w:sz w:val="20"/>
        </w:rPr>
      </w:pPr>
    </w:p>
    <w:p w:rsidR="002F21EE" w:rsidRPr="006C1BD2" w:rsidRDefault="002F21EE" w:rsidP="002F21EE">
      <w:pPr>
        <w:rPr>
          <w:rFonts w:ascii="Arial" w:hAnsi="Arial" w:cs="Arial"/>
          <w:sz w:val="20"/>
        </w:rPr>
      </w:pPr>
      <w:proofErr w:type="spellStart"/>
      <w:r w:rsidRPr="006C1BD2">
        <w:rPr>
          <w:rFonts w:ascii="Arial" w:hAnsi="Arial" w:cs="Arial"/>
          <w:sz w:val="20"/>
        </w:rPr>
        <w:t>Dimensions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plastic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housing</w:t>
      </w:r>
      <w:proofErr w:type="spellEnd"/>
      <w:r w:rsidRPr="006C1BD2">
        <w:rPr>
          <w:rFonts w:ascii="Arial" w:hAnsi="Arial" w:cs="Arial"/>
          <w:sz w:val="20"/>
        </w:rPr>
        <w:t>: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  <w:r w:rsidRPr="006C1BD2">
        <w:rPr>
          <w:rFonts w:ascii="Arial" w:hAnsi="Arial" w:cs="Arial"/>
          <w:sz w:val="20"/>
        </w:rPr>
        <w:t>106 (W) x113(H) x104 (D) mm.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</w:p>
    <w:p w:rsidR="002F21EE" w:rsidRPr="006C1BD2" w:rsidRDefault="002F21EE" w:rsidP="002F21EE">
      <w:pPr>
        <w:rPr>
          <w:rFonts w:ascii="Arial" w:hAnsi="Arial" w:cs="Arial"/>
          <w:sz w:val="20"/>
        </w:rPr>
      </w:pPr>
      <w:proofErr w:type="spellStart"/>
      <w:r w:rsidRPr="006C1BD2">
        <w:rPr>
          <w:rFonts w:ascii="Arial" w:hAnsi="Arial" w:cs="Arial"/>
          <w:sz w:val="20"/>
        </w:rPr>
        <w:t>Approved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and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compatible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for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the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manufacturer's</w:t>
      </w:r>
      <w:proofErr w:type="spellEnd"/>
      <w:r w:rsidRPr="006C1BD2">
        <w:rPr>
          <w:rFonts w:ascii="Arial" w:hAnsi="Arial" w:cs="Arial"/>
          <w:sz w:val="20"/>
        </w:rPr>
        <w:t xml:space="preserve"> 96x96mm </w:t>
      </w:r>
      <w:proofErr w:type="spellStart"/>
      <w:r w:rsidRPr="006C1BD2">
        <w:rPr>
          <w:rFonts w:ascii="Arial" w:hAnsi="Arial" w:cs="Arial"/>
          <w:sz w:val="20"/>
        </w:rPr>
        <w:t>unit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with</w:t>
      </w:r>
      <w:proofErr w:type="spellEnd"/>
      <w:r w:rsidRPr="006C1BD2">
        <w:rPr>
          <w:rFonts w:ascii="Arial" w:hAnsi="Arial" w:cs="Arial"/>
          <w:sz w:val="20"/>
        </w:rPr>
        <w:t xml:space="preserve"> Ethernet </w:t>
      </w:r>
      <w:proofErr w:type="spellStart"/>
      <w:r w:rsidRPr="006C1BD2">
        <w:rPr>
          <w:rFonts w:ascii="Arial" w:hAnsi="Arial" w:cs="Arial"/>
          <w:sz w:val="20"/>
        </w:rPr>
        <w:t>interface</w:t>
      </w:r>
      <w:proofErr w:type="spellEnd"/>
      <w:r w:rsidRPr="006C1BD2">
        <w:rPr>
          <w:rFonts w:ascii="Arial" w:hAnsi="Arial" w:cs="Arial"/>
          <w:sz w:val="20"/>
        </w:rPr>
        <w:t xml:space="preserve">, </w:t>
      </w:r>
      <w:proofErr w:type="spellStart"/>
      <w:r w:rsidRPr="006C1BD2">
        <w:rPr>
          <w:rFonts w:ascii="Arial" w:hAnsi="Arial" w:cs="Arial"/>
          <w:sz w:val="20"/>
        </w:rPr>
        <w:t>memory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and</w:t>
      </w:r>
      <w:proofErr w:type="spellEnd"/>
      <w:r w:rsidRPr="006C1BD2">
        <w:rPr>
          <w:rFonts w:ascii="Arial" w:hAnsi="Arial" w:cs="Arial"/>
          <w:sz w:val="20"/>
        </w:rPr>
        <w:t xml:space="preserve"> residual </w:t>
      </w:r>
      <w:proofErr w:type="spellStart"/>
      <w:r w:rsidRPr="006C1BD2">
        <w:rPr>
          <w:rFonts w:ascii="Arial" w:hAnsi="Arial" w:cs="Arial"/>
          <w:sz w:val="20"/>
        </w:rPr>
        <w:t>current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monitoring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functions</w:t>
      </w:r>
      <w:proofErr w:type="spellEnd"/>
      <w:r w:rsidRPr="006C1BD2">
        <w:rPr>
          <w:rFonts w:ascii="Arial" w:hAnsi="Arial" w:cs="Arial"/>
          <w:sz w:val="20"/>
        </w:rPr>
        <w:t>.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</w:p>
    <w:p w:rsidR="002F21EE" w:rsidRPr="006C1BD2" w:rsidRDefault="002F21EE" w:rsidP="002F21EE">
      <w:pPr>
        <w:rPr>
          <w:rFonts w:ascii="Arial" w:hAnsi="Arial" w:cs="Arial"/>
          <w:sz w:val="20"/>
        </w:rPr>
      </w:pPr>
      <w:proofErr w:type="spellStart"/>
      <w:r w:rsidRPr="006C1BD2">
        <w:rPr>
          <w:rFonts w:ascii="Arial" w:hAnsi="Arial" w:cs="Arial"/>
          <w:sz w:val="20"/>
        </w:rPr>
        <w:t>Delivery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included</w:t>
      </w:r>
      <w:proofErr w:type="spellEnd"/>
      <w:r w:rsidRPr="006C1BD2">
        <w:rPr>
          <w:rFonts w:ascii="Arial" w:hAnsi="Arial" w:cs="Arial"/>
          <w:sz w:val="20"/>
        </w:rPr>
        <w:t>: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  <w:proofErr w:type="spellStart"/>
      <w:r w:rsidRPr="006C1BD2">
        <w:rPr>
          <w:rFonts w:ascii="Arial" w:hAnsi="Arial" w:cs="Arial"/>
          <w:sz w:val="20"/>
        </w:rPr>
        <w:t>Matching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of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the</w:t>
      </w:r>
      <w:proofErr w:type="spellEnd"/>
      <w:r w:rsidRPr="006C1BD2">
        <w:rPr>
          <w:rFonts w:ascii="Arial" w:hAnsi="Arial" w:cs="Arial"/>
          <w:sz w:val="20"/>
        </w:rPr>
        <w:t xml:space="preserve"> design </w:t>
      </w:r>
      <w:proofErr w:type="spellStart"/>
      <w:r w:rsidRPr="006C1BD2">
        <w:rPr>
          <w:rFonts w:ascii="Arial" w:hAnsi="Arial" w:cs="Arial"/>
          <w:sz w:val="20"/>
        </w:rPr>
        <w:t>to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the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practical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application</w:t>
      </w:r>
      <w:proofErr w:type="spellEnd"/>
      <w:r w:rsidRPr="006C1BD2">
        <w:rPr>
          <w:rFonts w:ascii="Arial" w:hAnsi="Arial" w:cs="Arial"/>
          <w:sz w:val="20"/>
        </w:rPr>
        <w:t xml:space="preserve"> (max. residual </w:t>
      </w:r>
      <w:proofErr w:type="spellStart"/>
      <w:r w:rsidRPr="006C1BD2">
        <w:rPr>
          <w:rFonts w:ascii="Arial" w:hAnsi="Arial" w:cs="Arial"/>
          <w:sz w:val="20"/>
        </w:rPr>
        <w:t>current</w:t>
      </w:r>
      <w:proofErr w:type="spellEnd"/>
      <w:r w:rsidRPr="006C1BD2">
        <w:rPr>
          <w:rFonts w:ascii="Arial" w:hAnsi="Arial" w:cs="Arial"/>
          <w:sz w:val="20"/>
        </w:rPr>
        <w:t xml:space="preserve">, residual </w:t>
      </w:r>
      <w:proofErr w:type="spellStart"/>
      <w:r w:rsidRPr="006C1BD2">
        <w:rPr>
          <w:rFonts w:ascii="Arial" w:hAnsi="Arial" w:cs="Arial"/>
          <w:sz w:val="20"/>
        </w:rPr>
        <w:t>current</w:t>
      </w:r>
      <w:proofErr w:type="spellEnd"/>
      <w:r w:rsidRPr="006C1BD2">
        <w:rPr>
          <w:rFonts w:ascii="Arial" w:hAnsi="Arial" w:cs="Arial"/>
          <w:sz w:val="20"/>
        </w:rPr>
        <w:t xml:space="preserve"> type, </w:t>
      </w:r>
      <w:proofErr w:type="spellStart"/>
      <w:r w:rsidRPr="006C1BD2">
        <w:rPr>
          <w:rFonts w:ascii="Arial" w:hAnsi="Arial" w:cs="Arial"/>
          <w:sz w:val="20"/>
        </w:rPr>
        <w:t>mechanical</w:t>
      </w:r>
      <w:proofErr w:type="spellEnd"/>
      <w:r w:rsidRPr="006C1BD2">
        <w:rPr>
          <w:rFonts w:ascii="Arial" w:hAnsi="Arial" w:cs="Arial"/>
          <w:sz w:val="20"/>
        </w:rPr>
        <w:t xml:space="preserve"> design, etc.), </w:t>
      </w:r>
      <w:proofErr w:type="spellStart"/>
      <w:r w:rsidRPr="006C1BD2">
        <w:rPr>
          <w:rFonts w:ascii="Arial" w:hAnsi="Arial" w:cs="Arial"/>
          <w:sz w:val="20"/>
        </w:rPr>
        <w:t>delivery</w:t>
      </w:r>
      <w:proofErr w:type="spellEnd"/>
      <w:r w:rsidRPr="006C1BD2">
        <w:rPr>
          <w:rFonts w:ascii="Arial" w:hAnsi="Arial" w:cs="Arial"/>
          <w:sz w:val="20"/>
        </w:rPr>
        <w:t xml:space="preserve">, </w:t>
      </w:r>
      <w:proofErr w:type="spellStart"/>
      <w:r w:rsidRPr="006C1BD2">
        <w:rPr>
          <w:rFonts w:ascii="Arial" w:hAnsi="Arial" w:cs="Arial"/>
          <w:sz w:val="20"/>
        </w:rPr>
        <w:t>mounting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as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well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as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connection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to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the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measuring</w:t>
      </w:r>
      <w:proofErr w:type="spellEnd"/>
      <w:r w:rsidRPr="006C1BD2">
        <w:rPr>
          <w:rFonts w:ascii="Arial" w:hAnsi="Arial" w:cs="Arial"/>
          <w:sz w:val="20"/>
        </w:rPr>
        <w:t xml:space="preserve"> </w:t>
      </w:r>
      <w:proofErr w:type="spellStart"/>
      <w:r w:rsidRPr="006C1BD2">
        <w:rPr>
          <w:rFonts w:ascii="Arial" w:hAnsi="Arial" w:cs="Arial"/>
          <w:sz w:val="20"/>
        </w:rPr>
        <w:t>device</w:t>
      </w:r>
      <w:proofErr w:type="spellEnd"/>
      <w:r w:rsidRPr="006C1BD2">
        <w:rPr>
          <w:rFonts w:ascii="Arial" w:hAnsi="Arial" w:cs="Arial"/>
          <w:sz w:val="20"/>
        </w:rPr>
        <w:t>.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</w:p>
    <w:p w:rsidR="002F21EE" w:rsidRPr="006C1BD2" w:rsidRDefault="002F21EE" w:rsidP="002F21EE">
      <w:pPr>
        <w:rPr>
          <w:rFonts w:ascii="Arial" w:hAnsi="Arial" w:cs="Arial"/>
          <w:sz w:val="20"/>
        </w:rPr>
      </w:pPr>
      <w:proofErr w:type="spellStart"/>
      <w:r w:rsidRPr="006C1BD2">
        <w:rPr>
          <w:rFonts w:ascii="Arial" w:hAnsi="Arial" w:cs="Arial"/>
          <w:sz w:val="20"/>
        </w:rPr>
        <w:t>Manufacturer</w:t>
      </w:r>
      <w:proofErr w:type="spellEnd"/>
      <w:r w:rsidRPr="006C1BD2">
        <w:rPr>
          <w:rFonts w:ascii="Arial" w:hAnsi="Arial" w:cs="Arial"/>
          <w:sz w:val="20"/>
        </w:rPr>
        <w:t>: Janitza electronics GmbH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  <w:r w:rsidRPr="006C1BD2">
        <w:rPr>
          <w:rFonts w:ascii="Arial" w:hAnsi="Arial" w:cs="Arial"/>
          <w:sz w:val="20"/>
        </w:rPr>
        <w:t>Type: CT-AC/DC Type B+ 70 RCM</w:t>
      </w:r>
    </w:p>
    <w:p w:rsidR="002F21EE" w:rsidRPr="006C1BD2" w:rsidRDefault="002F21EE" w:rsidP="002F21EE">
      <w:pPr>
        <w:rPr>
          <w:rFonts w:ascii="Arial" w:hAnsi="Arial" w:cs="Arial"/>
          <w:sz w:val="20"/>
        </w:rPr>
      </w:pPr>
      <w:r w:rsidRPr="006C1BD2">
        <w:rPr>
          <w:rFonts w:ascii="Arial" w:hAnsi="Arial" w:cs="Arial"/>
          <w:sz w:val="20"/>
        </w:rPr>
        <w:t xml:space="preserve">Art.no.: 1503468 </w:t>
      </w:r>
    </w:p>
    <w:p w:rsidR="00682501" w:rsidRPr="006C1BD2" w:rsidRDefault="006C1BD2">
      <w:pPr>
        <w:rPr>
          <w:rFonts w:ascii="Arial" w:hAnsi="Arial" w:cs="Arial"/>
          <w:sz w:val="20"/>
        </w:rPr>
      </w:pPr>
    </w:p>
    <w:sectPr w:rsidR="00682501" w:rsidRPr="006C1B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DA7"/>
    <w:rsid w:val="002F21EE"/>
    <w:rsid w:val="006C1BD2"/>
    <w:rsid w:val="006D2348"/>
    <w:rsid w:val="00721DA7"/>
    <w:rsid w:val="00796AD5"/>
    <w:rsid w:val="00A5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03F4F-616E-4551-86FD-CEF140E3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6AD5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1036</Characters>
  <Application>Microsoft Office Word</Application>
  <DocSecurity>0</DocSecurity>
  <Lines>8</Lines>
  <Paragraphs>2</Paragraphs>
  <ScaleCrop>false</ScaleCrop>
  <Company>Janitza electronics GmbH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4</cp:revision>
  <dcterms:created xsi:type="dcterms:W3CDTF">2021-10-05T11:31:00Z</dcterms:created>
  <dcterms:modified xsi:type="dcterms:W3CDTF">2021-10-19T08:10:00Z</dcterms:modified>
</cp:coreProperties>
</file>