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856" w:rsidRPr="00F33401" w:rsidRDefault="00A16856" w:rsidP="00A16856">
      <w:pPr>
        <w:rPr>
          <w:rFonts w:ascii="Arial" w:hAnsi="Arial" w:cs="Arial"/>
          <w:b/>
          <w:sz w:val="20"/>
        </w:rPr>
      </w:pPr>
      <w:r w:rsidRPr="00F33401">
        <w:rPr>
          <w:rFonts w:ascii="Arial" w:hAnsi="Arial" w:cs="Arial"/>
          <w:b/>
          <w:sz w:val="20"/>
        </w:rPr>
        <w:t xml:space="preserve">Bus </w:t>
      </w:r>
      <w:proofErr w:type="spellStart"/>
      <w:r w:rsidRPr="00F33401">
        <w:rPr>
          <w:rFonts w:ascii="Arial" w:hAnsi="Arial" w:cs="Arial"/>
          <w:b/>
          <w:sz w:val="20"/>
        </w:rPr>
        <w:t>transfer</w:t>
      </w:r>
      <w:proofErr w:type="spellEnd"/>
      <w:r w:rsidRPr="00F33401">
        <w:rPr>
          <w:rFonts w:ascii="Arial" w:hAnsi="Arial" w:cs="Arial"/>
          <w:b/>
          <w:sz w:val="20"/>
        </w:rPr>
        <w:t xml:space="preserve"> </w:t>
      </w:r>
      <w:proofErr w:type="spellStart"/>
      <w:r w:rsidRPr="00F33401">
        <w:rPr>
          <w:rFonts w:ascii="Arial" w:hAnsi="Arial" w:cs="Arial"/>
          <w:b/>
          <w:sz w:val="20"/>
        </w:rPr>
        <w:t>module</w:t>
      </w:r>
      <w:proofErr w:type="spellEnd"/>
      <w:r w:rsidRPr="00F33401">
        <w:rPr>
          <w:rFonts w:ascii="Arial" w:hAnsi="Arial" w:cs="Arial"/>
          <w:b/>
          <w:sz w:val="20"/>
        </w:rPr>
        <w:t xml:space="preserve"> </w:t>
      </w:r>
      <w:proofErr w:type="spellStart"/>
      <w:r w:rsidRPr="00F33401">
        <w:rPr>
          <w:rFonts w:ascii="Arial" w:hAnsi="Arial" w:cs="Arial"/>
          <w:b/>
          <w:sz w:val="20"/>
        </w:rPr>
        <w:t>set</w:t>
      </w:r>
      <w:proofErr w:type="spellEnd"/>
      <w:r w:rsidRPr="00F33401">
        <w:rPr>
          <w:rFonts w:ascii="Arial" w:hAnsi="Arial" w:cs="Arial"/>
          <w:b/>
          <w:sz w:val="20"/>
        </w:rPr>
        <w:t xml:space="preserve"> Module 800-CON</w:t>
      </w:r>
    </w:p>
    <w:p w:rsidR="00A16856" w:rsidRPr="00F33401" w:rsidRDefault="00A16856" w:rsidP="00A16856">
      <w:pPr>
        <w:rPr>
          <w:rFonts w:ascii="Arial" w:hAnsi="Arial" w:cs="Arial"/>
          <w:sz w:val="20"/>
        </w:rPr>
      </w:pPr>
      <w:r w:rsidRPr="00F33401">
        <w:rPr>
          <w:rFonts w:ascii="Arial" w:hAnsi="Arial" w:cs="Arial"/>
          <w:sz w:val="20"/>
        </w:rPr>
        <w:t xml:space="preserve"> 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proofErr w:type="spellStart"/>
      <w:r w:rsidRPr="00850165">
        <w:rPr>
          <w:rFonts w:ascii="Arial" w:hAnsi="Arial" w:cs="Arial"/>
          <w:sz w:val="20"/>
        </w:rPr>
        <w:t>to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the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basic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unit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of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the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manufacturer's</w:t>
      </w:r>
      <w:proofErr w:type="spellEnd"/>
      <w:r w:rsidRPr="00850165">
        <w:rPr>
          <w:rFonts w:ascii="Arial" w:hAnsi="Arial" w:cs="Arial"/>
          <w:sz w:val="20"/>
        </w:rPr>
        <w:t xml:space="preserve"> modular multi-</w:t>
      </w:r>
      <w:proofErr w:type="spellStart"/>
      <w:r w:rsidRPr="00850165">
        <w:rPr>
          <w:rFonts w:ascii="Arial" w:hAnsi="Arial" w:cs="Arial"/>
          <w:sz w:val="20"/>
        </w:rPr>
        <w:t>channel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energy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meter</w:t>
      </w:r>
      <w:proofErr w:type="spellEnd"/>
      <w:r w:rsidRPr="00850165">
        <w:rPr>
          <w:rFonts w:ascii="Arial" w:hAnsi="Arial" w:cs="Arial"/>
          <w:sz w:val="20"/>
        </w:rPr>
        <w:t>.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 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proofErr w:type="spellStart"/>
      <w:r w:rsidRPr="00850165">
        <w:rPr>
          <w:rFonts w:ascii="Arial" w:hAnsi="Arial" w:cs="Arial"/>
          <w:sz w:val="20"/>
        </w:rPr>
        <w:t>Up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to</w:t>
      </w:r>
      <w:proofErr w:type="spellEnd"/>
      <w:r w:rsidRPr="00850165">
        <w:rPr>
          <w:rFonts w:ascii="Arial" w:hAnsi="Arial" w:cs="Arial"/>
          <w:sz w:val="20"/>
        </w:rPr>
        <w:t xml:space="preserve"> 10 </w:t>
      </w:r>
      <w:proofErr w:type="spellStart"/>
      <w:r w:rsidRPr="00850165">
        <w:rPr>
          <w:rFonts w:ascii="Arial" w:hAnsi="Arial" w:cs="Arial"/>
          <w:sz w:val="20"/>
        </w:rPr>
        <w:t>expansion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modules</w:t>
      </w:r>
      <w:proofErr w:type="spellEnd"/>
      <w:r w:rsidRPr="00850165">
        <w:rPr>
          <w:rFonts w:ascii="Arial" w:hAnsi="Arial" w:cs="Arial"/>
          <w:sz w:val="20"/>
        </w:rPr>
        <w:t xml:space="preserve"> (e.g. </w:t>
      </w:r>
      <w:proofErr w:type="spellStart"/>
      <w:r w:rsidRPr="00850165">
        <w:rPr>
          <w:rFonts w:ascii="Arial" w:hAnsi="Arial" w:cs="Arial"/>
          <w:sz w:val="20"/>
        </w:rPr>
        <w:t>current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measurement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modules</w:t>
      </w:r>
      <w:proofErr w:type="spellEnd"/>
      <w:r w:rsidRPr="00850165">
        <w:rPr>
          <w:rFonts w:ascii="Arial" w:hAnsi="Arial" w:cs="Arial"/>
          <w:sz w:val="20"/>
        </w:rPr>
        <w:t xml:space="preserve">) </w:t>
      </w:r>
      <w:proofErr w:type="spellStart"/>
      <w:r w:rsidRPr="00850165">
        <w:rPr>
          <w:rFonts w:ascii="Arial" w:hAnsi="Arial" w:cs="Arial"/>
          <w:sz w:val="20"/>
        </w:rPr>
        <w:t>can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be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connected</w:t>
      </w:r>
      <w:proofErr w:type="spellEnd"/>
      <w:r w:rsidRPr="00850165">
        <w:rPr>
          <w:rFonts w:ascii="Arial" w:hAnsi="Arial" w:cs="Arial"/>
          <w:sz w:val="20"/>
        </w:rPr>
        <w:t xml:space="preserve"> via </w:t>
      </w:r>
      <w:proofErr w:type="spellStart"/>
      <w:r w:rsidRPr="00850165">
        <w:rPr>
          <w:rFonts w:ascii="Arial" w:hAnsi="Arial" w:cs="Arial"/>
          <w:sz w:val="20"/>
        </w:rPr>
        <w:t>the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bus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transfer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modules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with</w:t>
      </w:r>
      <w:proofErr w:type="spellEnd"/>
      <w:r w:rsidRPr="00850165">
        <w:rPr>
          <w:rFonts w:ascii="Arial" w:hAnsi="Arial" w:cs="Arial"/>
          <w:sz w:val="20"/>
        </w:rPr>
        <w:t xml:space="preserve"> a </w:t>
      </w:r>
      <w:proofErr w:type="spellStart"/>
      <w:r w:rsidRPr="00850165">
        <w:rPr>
          <w:rFonts w:ascii="Arial" w:hAnsi="Arial" w:cs="Arial"/>
          <w:sz w:val="20"/>
        </w:rPr>
        <w:t>maximum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bus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length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of</w:t>
      </w:r>
      <w:proofErr w:type="spellEnd"/>
      <w:r w:rsidRPr="00850165">
        <w:rPr>
          <w:rFonts w:ascii="Arial" w:hAnsi="Arial" w:cs="Arial"/>
          <w:sz w:val="20"/>
        </w:rPr>
        <w:t xml:space="preserve"> 100 m.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 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The </w:t>
      </w:r>
      <w:proofErr w:type="spellStart"/>
      <w:r w:rsidRPr="00850165">
        <w:rPr>
          <w:rFonts w:ascii="Arial" w:hAnsi="Arial" w:cs="Arial"/>
          <w:sz w:val="20"/>
        </w:rPr>
        <w:t>voltage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transmission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as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well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as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the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data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exchange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between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two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bus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transfer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modules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is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carried</w:t>
      </w:r>
      <w:proofErr w:type="spellEnd"/>
      <w:r w:rsidRPr="00850165">
        <w:rPr>
          <w:rFonts w:ascii="Arial" w:hAnsi="Arial" w:cs="Arial"/>
          <w:sz w:val="20"/>
        </w:rPr>
        <w:t xml:space="preserve"> out via an 8-core, </w:t>
      </w:r>
      <w:proofErr w:type="spellStart"/>
      <w:r w:rsidRPr="00850165">
        <w:rPr>
          <w:rFonts w:ascii="Arial" w:hAnsi="Arial" w:cs="Arial"/>
          <w:sz w:val="20"/>
        </w:rPr>
        <w:t>twisted</w:t>
      </w:r>
      <w:proofErr w:type="spellEnd"/>
      <w:r w:rsidRPr="00850165">
        <w:rPr>
          <w:rFonts w:ascii="Arial" w:hAnsi="Arial" w:cs="Arial"/>
          <w:sz w:val="20"/>
        </w:rPr>
        <w:t xml:space="preserve"> pair </w:t>
      </w:r>
      <w:proofErr w:type="spellStart"/>
      <w:r w:rsidRPr="00850165">
        <w:rPr>
          <w:rFonts w:ascii="Arial" w:hAnsi="Arial" w:cs="Arial"/>
          <w:sz w:val="20"/>
        </w:rPr>
        <w:t>and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shielded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data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cable</w:t>
      </w:r>
      <w:proofErr w:type="spellEnd"/>
      <w:r w:rsidRPr="00850165">
        <w:rPr>
          <w:rFonts w:ascii="Arial" w:hAnsi="Arial" w:cs="Arial"/>
          <w:sz w:val="20"/>
        </w:rPr>
        <w:t xml:space="preserve"> (</w:t>
      </w:r>
      <w:proofErr w:type="spellStart"/>
      <w:r w:rsidRPr="00850165">
        <w:rPr>
          <w:rFonts w:ascii="Arial" w:hAnsi="Arial" w:cs="Arial"/>
          <w:sz w:val="20"/>
        </w:rPr>
        <w:t>cable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connection</w:t>
      </w:r>
      <w:proofErr w:type="spellEnd"/>
      <w:r w:rsidRPr="00850165">
        <w:rPr>
          <w:rFonts w:ascii="Arial" w:hAnsi="Arial" w:cs="Arial"/>
          <w:sz w:val="20"/>
        </w:rPr>
        <w:t xml:space="preserve"> 1:1), </w:t>
      </w:r>
      <w:proofErr w:type="spellStart"/>
      <w:r w:rsidRPr="00850165">
        <w:rPr>
          <w:rFonts w:ascii="Arial" w:hAnsi="Arial" w:cs="Arial"/>
          <w:sz w:val="20"/>
        </w:rPr>
        <w:t>for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example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of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the</w:t>
      </w:r>
      <w:proofErr w:type="spellEnd"/>
      <w:r w:rsidRPr="00850165">
        <w:rPr>
          <w:rFonts w:ascii="Arial" w:hAnsi="Arial" w:cs="Arial"/>
          <w:sz w:val="20"/>
        </w:rPr>
        <w:t xml:space="preserve"> type </w:t>
      </w:r>
      <w:proofErr w:type="spellStart"/>
      <w:r w:rsidRPr="00850165">
        <w:rPr>
          <w:rFonts w:ascii="Arial" w:hAnsi="Arial" w:cs="Arial"/>
          <w:sz w:val="20"/>
        </w:rPr>
        <w:t>Unitronic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LiYcY</w:t>
      </w:r>
      <w:proofErr w:type="spellEnd"/>
      <w:r w:rsidRPr="00850165">
        <w:rPr>
          <w:rFonts w:ascii="Arial" w:hAnsi="Arial" w:cs="Arial"/>
          <w:sz w:val="20"/>
        </w:rPr>
        <w:t xml:space="preserve"> (TP) 4x2x0.5 mm² </w:t>
      </w:r>
      <w:proofErr w:type="spellStart"/>
      <w:r w:rsidRPr="00850165">
        <w:rPr>
          <w:rFonts w:ascii="Arial" w:hAnsi="Arial" w:cs="Arial"/>
          <w:sz w:val="20"/>
        </w:rPr>
        <w:t>or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comparable</w:t>
      </w:r>
      <w:proofErr w:type="spellEnd"/>
      <w:r w:rsidRPr="00850165">
        <w:rPr>
          <w:rFonts w:ascii="Arial" w:hAnsi="Arial" w:cs="Arial"/>
          <w:sz w:val="20"/>
        </w:rPr>
        <w:t xml:space="preserve">. An </w:t>
      </w:r>
      <w:proofErr w:type="spellStart"/>
      <w:r w:rsidRPr="00850165">
        <w:rPr>
          <w:rFonts w:ascii="Arial" w:hAnsi="Arial" w:cs="Arial"/>
          <w:sz w:val="20"/>
        </w:rPr>
        <w:t>external</w:t>
      </w:r>
      <w:proofErr w:type="spellEnd"/>
      <w:r w:rsidRPr="00850165">
        <w:rPr>
          <w:rFonts w:ascii="Arial" w:hAnsi="Arial" w:cs="Arial"/>
          <w:sz w:val="20"/>
        </w:rPr>
        <w:t xml:space="preserve"> terminal </w:t>
      </w:r>
      <w:proofErr w:type="spellStart"/>
      <w:r w:rsidRPr="00850165">
        <w:rPr>
          <w:rFonts w:ascii="Arial" w:hAnsi="Arial" w:cs="Arial"/>
          <w:sz w:val="20"/>
        </w:rPr>
        <w:t>point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for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the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cable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shield</w:t>
      </w:r>
      <w:proofErr w:type="spellEnd"/>
      <w:r w:rsidRPr="00850165">
        <w:rPr>
          <w:rFonts w:ascii="Arial" w:hAnsi="Arial" w:cs="Arial"/>
          <w:sz w:val="20"/>
        </w:rPr>
        <w:t xml:space="preserve"> must also </w:t>
      </w:r>
      <w:proofErr w:type="spellStart"/>
      <w:r w:rsidRPr="00850165">
        <w:rPr>
          <w:rFonts w:ascii="Arial" w:hAnsi="Arial" w:cs="Arial"/>
          <w:sz w:val="20"/>
        </w:rPr>
        <w:t>be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provided</w:t>
      </w:r>
      <w:proofErr w:type="spellEnd"/>
      <w:r w:rsidRPr="00850165">
        <w:rPr>
          <w:rFonts w:ascii="Arial" w:hAnsi="Arial" w:cs="Arial"/>
          <w:sz w:val="20"/>
        </w:rPr>
        <w:t xml:space="preserve">. </w:t>
      </w:r>
      <w:proofErr w:type="spellStart"/>
      <w:r w:rsidRPr="00850165">
        <w:rPr>
          <w:rFonts w:ascii="Arial" w:hAnsi="Arial" w:cs="Arial"/>
          <w:sz w:val="20"/>
        </w:rPr>
        <w:t>Connecting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cables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are</w:t>
      </w:r>
      <w:proofErr w:type="spellEnd"/>
      <w:r w:rsidRPr="00850165">
        <w:rPr>
          <w:rFonts w:ascii="Arial" w:hAnsi="Arial" w:cs="Arial"/>
          <w:sz w:val="20"/>
        </w:rPr>
        <w:t xml:space="preserve"> not </w:t>
      </w:r>
      <w:proofErr w:type="spellStart"/>
      <w:r w:rsidRPr="00850165">
        <w:rPr>
          <w:rFonts w:ascii="Arial" w:hAnsi="Arial" w:cs="Arial"/>
          <w:sz w:val="20"/>
        </w:rPr>
        <w:t>included</w:t>
      </w:r>
      <w:proofErr w:type="spellEnd"/>
      <w:r w:rsidRPr="00850165">
        <w:rPr>
          <w:rFonts w:ascii="Arial" w:hAnsi="Arial" w:cs="Arial"/>
          <w:sz w:val="20"/>
        </w:rPr>
        <w:t xml:space="preserve"> in </w:t>
      </w:r>
      <w:proofErr w:type="spellStart"/>
      <w:r w:rsidRPr="00850165">
        <w:rPr>
          <w:rFonts w:ascii="Arial" w:hAnsi="Arial" w:cs="Arial"/>
          <w:sz w:val="20"/>
        </w:rPr>
        <w:t>the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scope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of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delivery</w:t>
      </w:r>
      <w:proofErr w:type="spellEnd"/>
      <w:r w:rsidRPr="00850165">
        <w:rPr>
          <w:rFonts w:ascii="Arial" w:hAnsi="Arial" w:cs="Arial"/>
          <w:sz w:val="20"/>
        </w:rPr>
        <w:t>.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 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Set </w:t>
      </w:r>
      <w:proofErr w:type="spellStart"/>
      <w:r w:rsidRPr="00850165">
        <w:rPr>
          <w:rFonts w:ascii="Arial" w:hAnsi="Arial" w:cs="Arial"/>
          <w:sz w:val="20"/>
        </w:rPr>
        <w:t>consisting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of</w:t>
      </w:r>
      <w:proofErr w:type="spellEnd"/>
      <w:r w:rsidRPr="00850165">
        <w:rPr>
          <w:rFonts w:ascii="Arial" w:hAnsi="Arial" w:cs="Arial"/>
          <w:sz w:val="20"/>
        </w:rPr>
        <w:t>: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02x </w:t>
      </w:r>
      <w:proofErr w:type="spellStart"/>
      <w:r w:rsidRPr="00850165">
        <w:rPr>
          <w:rFonts w:ascii="Arial" w:hAnsi="Arial" w:cs="Arial"/>
          <w:sz w:val="20"/>
        </w:rPr>
        <w:t>transfer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module</w:t>
      </w:r>
      <w:proofErr w:type="spellEnd"/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01x </w:t>
      </w:r>
      <w:proofErr w:type="spellStart"/>
      <w:r w:rsidRPr="00850165">
        <w:rPr>
          <w:rFonts w:ascii="Arial" w:hAnsi="Arial" w:cs="Arial"/>
          <w:sz w:val="20"/>
        </w:rPr>
        <w:t>bus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connector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transfer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right</w:t>
      </w:r>
      <w:proofErr w:type="spellEnd"/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01x </w:t>
      </w:r>
      <w:proofErr w:type="spellStart"/>
      <w:r w:rsidRPr="00850165">
        <w:rPr>
          <w:rFonts w:ascii="Arial" w:hAnsi="Arial" w:cs="Arial"/>
          <w:sz w:val="20"/>
        </w:rPr>
        <w:t>bus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connector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transfer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left</w:t>
      </w:r>
      <w:proofErr w:type="spellEnd"/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>02x end bracket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02x </w:t>
      </w:r>
      <w:proofErr w:type="spellStart"/>
      <w:r w:rsidRPr="00850165">
        <w:rPr>
          <w:rFonts w:ascii="Arial" w:hAnsi="Arial" w:cs="Arial"/>
          <w:sz w:val="20"/>
        </w:rPr>
        <w:t>shielding</w:t>
      </w:r>
      <w:proofErr w:type="spellEnd"/>
      <w:r w:rsidRPr="00850165">
        <w:rPr>
          <w:rFonts w:ascii="Arial" w:hAnsi="Arial" w:cs="Arial"/>
          <w:sz w:val="20"/>
        </w:rPr>
        <w:t xml:space="preserve"> terminal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 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Unit </w:t>
      </w:r>
      <w:proofErr w:type="spellStart"/>
      <w:r w:rsidRPr="00850165">
        <w:rPr>
          <w:rFonts w:ascii="Arial" w:hAnsi="Arial" w:cs="Arial"/>
          <w:sz w:val="20"/>
        </w:rPr>
        <w:t>dimensions</w:t>
      </w:r>
      <w:proofErr w:type="spellEnd"/>
      <w:r w:rsidRPr="00850165">
        <w:rPr>
          <w:rFonts w:ascii="Arial" w:hAnsi="Arial" w:cs="Arial"/>
          <w:sz w:val="20"/>
        </w:rPr>
        <w:t xml:space="preserve"> in mm (</w:t>
      </w:r>
      <w:proofErr w:type="spellStart"/>
      <w:r w:rsidRPr="00850165">
        <w:rPr>
          <w:rFonts w:ascii="Arial" w:hAnsi="Arial" w:cs="Arial"/>
          <w:sz w:val="20"/>
        </w:rPr>
        <w:t>WxHxD</w:t>
      </w:r>
      <w:proofErr w:type="spellEnd"/>
      <w:r w:rsidRPr="00850165">
        <w:rPr>
          <w:rFonts w:ascii="Arial" w:hAnsi="Arial" w:cs="Arial"/>
          <w:sz w:val="20"/>
        </w:rPr>
        <w:t>) 18 x 90 x 76 (1TE)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proofErr w:type="spellStart"/>
      <w:r w:rsidRPr="00850165">
        <w:rPr>
          <w:rFonts w:ascii="Arial" w:hAnsi="Arial" w:cs="Arial"/>
          <w:sz w:val="20"/>
        </w:rPr>
        <w:t>Construction</w:t>
      </w:r>
      <w:proofErr w:type="spellEnd"/>
      <w:r w:rsidRPr="00850165">
        <w:rPr>
          <w:rFonts w:ascii="Arial" w:hAnsi="Arial" w:cs="Arial"/>
          <w:sz w:val="20"/>
        </w:rPr>
        <w:t xml:space="preserve">: Top-hat </w:t>
      </w:r>
      <w:proofErr w:type="spellStart"/>
      <w:r w:rsidRPr="00850165">
        <w:rPr>
          <w:rFonts w:ascii="Arial" w:hAnsi="Arial" w:cs="Arial"/>
          <w:sz w:val="20"/>
        </w:rPr>
        <w:t>rail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installation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unit</w:t>
      </w:r>
      <w:proofErr w:type="spellEnd"/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Net </w:t>
      </w:r>
      <w:proofErr w:type="spellStart"/>
      <w:r w:rsidRPr="00850165">
        <w:rPr>
          <w:rFonts w:ascii="Arial" w:hAnsi="Arial" w:cs="Arial"/>
          <w:sz w:val="20"/>
        </w:rPr>
        <w:t>weight</w:t>
      </w:r>
      <w:proofErr w:type="spellEnd"/>
      <w:r w:rsidRPr="00850165">
        <w:rPr>
          <w:rFonts w:ascii="Arial" w:hAnsi="Arial" w:cs="Arial"/>
          <w:sz w:val="20"/>
        </w:rPr>
        <w:t xml:space="preserve"> (</w:t>
      </w:r>
      <w:proofErr w:type="spellStart"/>
      <w:r w:rsidRPr="00850165">
        <w:rPr>
          <w:rFonts w:ascii="Arial" w:hAnsi="Arial" w:cs="Arial"/>
          <w:sz w:val="20"/>
        </w:rPr>
        <w:t>with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plug-in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terminals</w:t>
      </w:r>
      <w:proofErr w:type="spellEnd"/>
      <w:r w:rsidRPr="00850165">
        <w:rPr>
          <w:rFonts w:ascii="Arial" w:hAnsi="Arial" w:cs="Arial"/>
          <w:sz w:val="20"/>
        </w:rPr>
        <w:t xml:space="preserve">): </w:t>
      </w:r>
      <w:proofErr w:type="spellStart"/>
      <w:r w:rsidRPr="00850165">
        <w:rPr>
          <w:rFonts w:ascii="Arial" w:hAnsi="Arial" w:cs="Arial"/>
          <w:sz w:val="20"/>
        </w:rPr>
        <w:t>approx</w:t>
      </w:r>
      <w:proofErr w:type="spellEnd"/>
      <w:r w:rsidRPr="00850165">
        <w:rPr>
          <w:rFonts w:ascii="Arial" w:hAnsi="Arial" w:cs="Arial"/>
          <w:sz w:val="20"/>
        </w:rPr>
        <w:t>. 55 g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proofErr w:type="spellStart"/>
      <w:r w:rsidRPr="00850165">
        <w:rPr>
          <w:rFonts w:ascii="Arial" w:hAnsi="Arial" w:cs="Arial"/>
          <w:sz w:val="20"/>
        </w:rPr>
        <w:t>Protection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class</w:t>
      </w:r>
      <w:proofErr w:type="spellEnd"/>
      <w:r w:rsidRPr="00850165">
        <w:rPr>
          <w:rFonts w:ascii="Arial" w:hAnsi="Arial" w:cs="Arial"/>
          <w:sz w:val="20"/>
        </w:rPr>
        <w:t>: IP20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Operating </w:t>
      </w:r>
      <w:proofErr w:type="spellStart"/>
      <w:r w:rsidRPr="00850165">
        <w:rPr>
          <w:rFonts w:ascii="Arial" w:hAnsi="Arial" w:cs="Arial"/>
          <w:sz w:val="20"/>
        </w:rPr>
        <w:t>temperature</w:t>
      </w:r>
      <w:proofErr w:type="spellEnd"/>
      <w:r w:rsidRPr="00850165">
        <w:rPr>
          <w:rFonts w:ascii="Arial" w:hAnsi="Arial" w:cs="Arial"/>
          <w:sz w:val="20"/>
        </w:rPr>
        <w:t xml:space="preserve">: -10° C </w:t>
      </w:r>
      <w:proofErr w:type="spellStart"/>
      <w:r w:rsidRPr="00850165">
        <w:rPr>
          <w:rFonts w:ascii="Arial" w:hAnsi="Arial" w:cs="Arial"/>
          <w:sz w:val="20"/>
        </w:rPr>
        <w:t>to</w:t>
      </w:r>
      <w:proofErr w:type="spellEnd"/>
      <w:r w:rsidRPr="00850165">
        <w:rPr>
          <w:rFonts w:ascii="Arial" w:hAnsi="Arial" w:cs="Arial"/>
          <w:sz w:val="20"/>
        </w:rPr>
        <w:t xml:space="preserve"> +55° C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proofErr w:type="spellStart"/>
      <w:r w:rsidRPr="00850165">
        <w:rPr>
          <w:rFonts w:ascii="Arial" w:hAnsi="Arial" w:cs="Arial"/>
          <w:sz w:val="20"/>
        </w:rPr>
        <w:t>Temperature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storage</w:t>
      </w:r>
      <w:proofErr w:type="spellEnd"/>
      <w:r w:rsidRPr="00850165">
        <w:rPr>
          <w:rFonts w:ascii="Arial" w:hAnsi="Arial" w:cs="Arial"/>
          <w:sz w:val="20"/>
        </w:rPr>
        <w:t xml:space="preserve"> &amp; </w:t>
      </w:r>
      <w:proofErr w:type="spellStart"/>
      <w:r w:rsidRPr="00850165">
        <w:rPr>
          <w:rFonts w:ascii="Arial" w:hAnsi="Arial" w:cs="Arial"/>
          <w:sz w:val="20"/>
        </w:rPr>
        <w:t>transport</w:t>
      </w:r>
      <w:proofErr w:type="spellEnd"/>
      <w:r w:rsidRPr="00850165">
        <w:rPr>
          <w:rFonts w:ascii="Arial" w:hAnsi="Arial" w:cs="Arial"/>
          <w:sz w:val="20"/>
        </w:rPr>
        <w:t xml:space="preserve">: -25° C </w:t>
      </w:r>
      <w:proofErr w:type="spellStart"/>
      <w:r w:rsidRPr="00850165">
        <w:rPr>
          <w:rFonts w:ascii="Arial" w:hAnsi="Arial" w:cs="Arial"/>
          <w:sz w:val="20"/>
        </w:rPr>
        <w:t>to</w:t>
      </w:r>
      <w:proofErr w:type="spellEnd"/>
      <w:r w:rsidRPr="00850165">
        <w:rPr>
          <w:rFonts w:ascii="Arial" w:hAnsi="Arial" w:cs="Arial"/>
          <w:sz w:val="20"/>
        </w:rPr>
        <w:t xml:space="preserve"> +70° C (K55)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Relative </w:t>
      </w:r>
      <w:proofErr w:type="spellStart"/>
      <w:r w:rsidRPr="00850165">
        <w:rPr>
          <w:rFonts w:ascii="Arial" w:hAnsi="Arial" w:cs="Arial"/>
          <w:sz w:val="20"/>
        </w:rPr>
        <w:t>humidity</w:t>
      </w:r>
      <w:proofErr w:type="spellEnd"/>
      <w:r w:rsidRPr="00850165">
        <w:rPr>
          <w:rFonts w:ascii="Arial" w:hAnsi="Arial" w:cs="Arial"/>
          <w:sz w:val="20"/>
        </w:rPr>
        <w:t xml:space="preserve">: 5 </w:t>
      </w:r>
      <w:proofErr w:type="spellStart"/>
      <w:r w:rsidRPr="00850165">
        <w:rPr>
          <w:rFonts w:ascii="Arial" w:hAnsi="Arial" w:cs="Arial"/>
          <w:sz w:val="20"/>
        </w:rPr>
        <w:t>to</w:t>
      </w:r>
      <w:proofErr w:type="spellEnd"/>
      <w:r w:rsidRPr="00850165">
        <w:rPr>
          <w:rFonts w:ascii="Arial" w:hAnsi="Arial" w:cs="Arial"/>
          <w:sz w:val="20"/>
        </w:rPr>
        <w:t xml:space="preserve"> 95% at 25 °C </w:t>
      </w:r>
      <w:proofErr w:type="spellStart"/>
      <w:r w:rsidRPr="00850165">
        <w:rPr>
          <w:rFonts w:ascii="Arial" w:hAnsi="Arial" w:cs="Arial"/>
          <w:sz w:val="20"/>
        </w:rPr>
        <w:t>without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condensation</w:t>
      </w:r>
      <w:proofErr w:type="spellEnd"/>
    </w:p>
    <w:p w:rsidR="00850165" w:rsidRPr="00850165" w:rsidRDefault="00850165" w:rsidP="00850165">
      <w:pPr>
        <w:rPr>
          <w:rFonts w:ascii="Arial" w:hAnsi="Arial" w:cs="Arial"/>
          <w:sz w:val="20"/>
        </w:rPr>
      </w:pPr>
      <w:proofErr w:type="spellStart"/>
      <w:r w:rsidRPr="00850165">
        <w:rPr>
          <w:rFonts w:ascii="Arial" w:hAnsi="Arial" w:cs="Arial"/>
          <w:sz w:val="20"/>
        </w:rPr>
        <w:t>Heat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dissipation</w:t>
      </w:r>
      <w:proofErr w:type="spellEnd"/>
      <w:r w:rsidRPr="00850165">
        <w:rPr>
          <w:rFonts w:ascii="Arial" w:hAnsi="Arial" w:cs="Arial"/>
          <w:sz w:val="20"/>
        </w:rPr>
        <w:t>: max. 0.8 W (</w:t>
      </w:r>
      <w:proofErr w:type="spellStart"/>
      <w:r w:rsidRPr="00850165">
        <w:rPr>
          <w:rFonts w:ascii="Arial" w:hAnsi="Arial" w:cs="Arial"/>
          <w:sz w:val="20"/>
        </w:rPr>
        <w:t>maximum</w:t>
      </w:r>
      <w:proofErr w:type="spellEnd"/>
      <w:r w:rsidRPr="00850165">
        <w:rPr>
          <w:rFonts w:ascii="Arial" w:hAnsi="Arial" w:cs="Arial"/>
          <w:sz w:val="20"/>
        </w:rPr>
        <w:t xml:space="preserve"> power </w:t>
      </w:r>
      <w:proofErr w:type="spellStart"/>
      <w:r w:rsidRPr="00850165">
        <w:rPr>
          <w:rFonts w:ascii="Arial" w:hAnsi="Arial" w:cs="Arial"/>
          <w:sz w:val="20"/>
        </w:rPr>
        <w:t>consumption</w:t>
      </w:r>
      <w:proofErr w:type="spellEnd"/>
      <w:r w:rsidRPr="00850165">
        <w:rPr>
          <w:rFonts w:ascii="Arial" w:hAnsi="Arial" w:cs="Arial"/>
          <w:sz w:val="20"/>
        </w:rPr>
        <w:t>)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 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proofErr w:type="spellStart"/>
      <w:r w:rsidRPr="00850165">
        <w:rPr>
          <w:rFonts w:ascii="Arial" w:hAnsi="Arial" w:cs="Arial"/>
          <w:sz w:val="20"/>
        </w:rPr>
        <w:t>Approved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and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compatible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only</w:t>
      </w:r>
      <w:proofErr w:type="spellEnd"/>
      <w:r w:rsidRPr="00850165">
        <w:rPr>
          <w:rFonts w:ascii="Arial" w:hAnsi="Arial" w:cs="Arial"/>
          <w:sz w:val="20"/>
        </w:rPr>
        <w:t xml:space="preserve"> in </w:t>
      </w:r>
      <w:proofErr w:type="spellStart"/>
      <w:r w:rsidRPr="00850165">
        <w:rPr>
          <w:rFonts w:ascii="Arial" w:hAnsi="Arial" w:cs="Arial"/>
          <w:sz w:val="20"/>
        </w:rPr>
        <w:t>conjunction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with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the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manufacturer's</w:t>
      </w:r>
      <w:proofErr w:type="spellEnd"/>
      <w:r w:rsidRPr="00850165">
        <w:rPr>
          <w:rFonts w:ascii="Arial" w:hAnsi="Arial" w:cs="Arial"/>
          <w:sz w:val="20"/>
        </w:rPr>
        <w:t xml:space="preserve"> modular multi-</w:t>
      </w:r>
      <w:proofErr w:type="spellStart"/>
      <w:r w:rsidRPr="00850165">
        <w:rPr>
          <w:rFonts w:ascii="Arial" w:hAnsi="Arial" w:cs="Arial"/>
          <w:sz w:val="20"/>
        </w:rPr>
        <w:t>channel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energy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meter</w:t>
      </w:r>
      <w:proofErr w:type="spellEnd"/>
      <w:r w:rsidRPr="00850165">
        <w:rPr>
          <w:rFonts w:ascii="Arial" w:hAnsi="Arial" w:cs="Arial"/>
          <w:sz w:val="20"/>
        </w:rPr>
        <w:t>.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 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proofErr w:type="spellStart"/>
      <w:r w:rsidRPr="00850165">
        <w:rPr>
          <w:rFonts w:ascii="Arial" w:hAnsi="Arial" w:cs="Arial"/>
          <w:sz w:val="20"/>
        </w:rPr>
        <w:t>Delivery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includes</w:t>
      </w:r>
      <w:proofErr w:type="spellEnd"/>
      <w:r w:rsidRPr="00850165">
        <w:rPr>
          <w:rFonts w:ascii="Arial" w:hAnsi="Arial" w:cs="Arial"/>
          <w:sz w:val="20"/>
        </w:rPr>
        <w:t>: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proofErr w:type="spellStart"/>
      <w:r w:rsidRPr="00850165">
        <w:rPr>
          <w:rFonts w:ascii="Arial" w:hAnsi="Arial" w:cs="Arial"/>
          <w:sz w:val="20"/>
        </w:rPr>
        <w:t>Mounting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accessories</w:t>
      </w:r>
      <w:proofErr w:type="spellEnd"/>
      <w:r w:rsidRPr="00850165">
        <w:rPr>
          <w:rFonts w:ascii="Arial" w:hAnsi="Arial" w:cs="Arial"/>
          <w:sz w:val="20"/>
        </w:rPr>
        <w:t xml:space="preserve">, </w:t>
      </w:r>
      <w:proofErr w:type="spellStart"/>
      <w:r w:rsidRPr="00850165">
        <w:rPr>
          <w:rFonts w:ascii="Arial" w:hAnsi="Arial" w:cs="Arial"/>
          <w:sz w:val="20"/>
        </w:rPr>
        <w:t>documentation,parameterisation</w:t>
      </w:r>
      <w:proofErr w:type="spellEnd"/>
      <w:r w:rsidRPr="00850165">
        <w:rPr>
          <w:rFonts w:ascii="Arial" w:hAnsi="Arial" w:cs="Arial"/>
          <w:sz w:val="20"/>
        </w:rPr>
        <w:t xml:space="preserve">, &amp; </w:t>
      </w:r>
      <w:proofErr w:type="spellStart"/>
      <w:r w:rsidRPr="00850165">
        <w:rPr>
          <w:rFonts w:ascii="Arial" w:hAnsi="Arial" w:cs="Arial"/>
          <w:sz w:val="20"/>
        </w:rPr>
        <w:t>evaluation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software</w:t>
      </w:r>
      <w:proofErr w:type="spellEnd"/>
      <w:r w:rsidRPr="00850165">
        <w:rPr>
          <w:rFonts w:ascii="Arial" w:hAnsi="Arial" w:cs="Arial"/>
          <w:sz w:val="20"/>
        </w:rPr>
        <w:t xml:space="preserve"> in </w:t>
      </w:r>
      <w:proofErr w:type="spellStart"/>
      <w:r w:rsidRPr="00850165">
        <w:rPr>
          <w:rFonts w:ascii="Arial" w:hAnsi="Arial" w:cs="Arial"/>
          <w:sz w:val="20"/>
        </w:rPr>
        <w:t>basic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version</w:t>
      </w:r>
      <w:proofErr w:type="spellEnd"/>
      <w:r w:rsidRPr="00850165">
        <w:rPr>
          <w:rFonts w:ascii="Arial" w:hAnsi="Arial" w:cs="Arial"/>
          <w:sz w:val="20"/>
        </w:rPr>
        <w:t xml:space="preserve">, </w:t>
      </w:r>
      <w:proofErr w:type="spellStart"/>
      <w:r w:rsidRPr="00850165">
        <w:rPr>
          <w:rFonts w:ascii="Arial" w:hAnsi="Arial" w:cs="Arial"/>
          <w:sz w:val="20"/>
        </w:rPr>
        <w:t>tuning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of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the</w:t>
      </w:r>
      <w:proofErr w:type="spellEnd"/>
      <w:r w:rsidRPr="00850165">
        <w:rPr>
          <w:rFonts w:ascii="Arial" w:hAnsi="Arial" w:cs="Arial"/>
          <w:sz w:val="20"/>
        </w:rPr>
        <w:t xml:space="preserve"> design </w:t>
      </w:r>
      <w:proofErr w:type="spellStart"/>
      <w:r w:rsidRPr="00850165">
        <w:rPr>
          <w:rFonts w:ascii="Arial" w:hAnsi="Arial" w:cs="Arial"/>
          <w:sz w:val="20"/>
        </w:rPr>
        <w:t>to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the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practical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application</w:t>
      </w:r>
      <w:proofErr w:type="spellEnd"/>
      <w:r w:rsidRPr="00850165">
        <w:rPr>
          <w:rFonts w:ascii="Arial" w:hAnsi="Arial" w:cs="Arial"/>
          <w:sz w:val="20"/>
        </w:rPr>
        <w:t xml:space="preserve">, </w:t>
      </w:r>
      <w:proofErr w:type="spellStart"/>
      <w:r w:rsidRPr="00850165">
        <w:rPr>
          <w:rFonts w:ascii="Arial" w:hAnsi="Arial" w:cs="Arial"/>
          <w:sz w:val="20"/>
        </w:rPr>
        <w:t>configuration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and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parameterisation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of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the</w:t>
      </w:r>
      <w:proofErr w:type="spellEnd"/>
      <w:r w:rsidRPr="00850165">
        <w:rPr>
          <w:rFonts w:ascii="Arial" w:hAnsi="Arial" w:cs="Arial"/>
          <w:sz w:val="20"/>
        </w:rPr>
        <w:t xml:space="preserve"> </w:t>
      </w:r>
      <w:proofErr w:type="spellStart"/>
      <w:r w:rsidRPr="00850165">
        <w:rPr>
          <w:rFonts w:ascii="Arial" w:hAnsi="Arial" w:cs="Arial"/>
          <w:sz w:val="20"/>
        </w:rPr>
        <w:t>device</w:t>
      </w:r>
      <w:proofErr w:type="spellEnd"/>
      <w:r w:rsidRPr="00850165">
        <w:rPr>
          <w:rFonts w:ascii="Arial" w:hAnsi="Arial" w:cs="Arial"/>
          <w:sz w:val="20"/>
        </w:rPr>
        <w:t>.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 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proofErr w:type="spellStart"/>
      <w:r w:rsidRPr="00850165">
        <w:rPr>
          <w:rFonts w:ascii="Arial" w:hAnsi="Arial" w:cs="Arial"/>
          <w:sz w:val="20"/>
        </w:rPr>
        <w:t>Manufacturer</w:t>
      </w:r>
      <w:proofErr w:type="spellEnd"/>
      <w:r w:rsidRPr="00850165">
        <w:rPr>
          <w:rFonts w:ascii="Arial" w:hAnsi="Arial" w:cs="Arial"/>
          <w:sz w:val="20"/>
        </w:rPr>
        <w:t>: Janitza electronics GmbH</w:t>
      </w:r>
    </w:p>
    <w:p w:rsidR="00850165" w:rsidRPr="00850165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>Type: Set Module 800-CON</w:t>
      </w:r>
    </w:p>
    <w:p w:rsidR="00682501" w:rsidRPr="00F33401" w:rsidRDefault="00850165" w:rsidP="00850165">
      <w:pPr>
        <w:rPr>
          <w:rFonts w:ascii="Arial" w:hAnsi="Arial" w:cs="Arial"/>
          <w:sz w:val="20"/>
        </w:rPr>
      </w:pPr>
      <w:r w:rsidRPr="00850165">
        <w:rPr>
          <w:rFonts w:ascii="Arial" w:hAnsi="Arial" w:cs="Arial"/>
          <w:sz w:val="20"/>
        </w:rPr>
        <w:t xml:space="preserve">Item </w:t>
      </w:r>
      <w:proofErr w:type="spellStart"/>
      <w:r w:rsidRPr="00850165">
        <w:rPr>
          <w:rFonts w:ascii="Arial" w:hAnsi="Arial" w:cs="Arial"/>
          <w:sz w:val="20"/>
        </w:rPr>
        <w:t>no</w:t>
      </w:r>
      <w:proofErr w:type="spellEnd"/>
      <w:r w:rsidRPr="00850165">
        <w:rPr>
          <w:rFonts w:ascii="Arial" w:hAnsi="Arial" w:cs="Arial"/>
          <w:sz w:val="20"/>
        </w:rPr>
        <w:t>.: 5231210</w:t>
      </w:r>
      <w:bookmarkStart w:id="0" w:name="_GoBack"/>
      <w:bookmarkEnd w:id="0"/>
    </w:p>
    <w:sectPr w:rsidR="00682501" w:rsidRPr="00F334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212BA"/>
    <w:rsid w:val="004D56E2"/>
    <w:rsid w:val="00620993"/>
    <w:rsid w:val="006D2348"/>
    <w:rsid w:val="00850165"/>
    <w:rsid w:val="00A16856"/>
    <w:rsid w:val="00A56C58"/>
    <w:rsid w:val="00BA131F"/>
    <w:rsid w:val="00D92E84"/>
    <w:rsid w:val="00F3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6</cp:revision>
  <dcterms:created xsi:type="dcterms:W3CDTF">2021-10-04T13:15:00Z</dcterms:created>
  <dcterms:modified xsi:type="dcterms:W3CDTF">2021-11-05T07:06:00Z</dcterms:modified>
</cp:coreProperties>
</file>